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69566D" w:rsidP="002418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0979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4182C">
              <w:rPr>
                <w:rFonts w:ascii="Times New Roman" w:eastAsia="Calibri" w:hAnsi="Times New Roman" w:cs="Times New Roman"/>
                <w:sz w:val="28"/>
                <w:szCs w:val="28"/>
              </w:rPr>
              <w:t>декабря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 года</w:t>
            </w:r>
          </w:p>
        </w:tc>
        <w:tc>
          <w:tcPr>
            <w:tcW w:w="3143" w:type="dxa"/>
          </w:tcPr>
          <w:p w:rsidR="009F5029" w:rsidRPr="009F5029" w:rsidRDefault="00667138" w:rsidP="00695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69566D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  <w:r w:rsidR="00741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D57A17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69566D">
        <w:rPr>
          <w:rFonts w:ascii="Times New Roman" w:hAnsi="Times New Roman" w:cs="Times New Roman"/>
          <w:sz w:val="28"/>
          <w:szCs w:val="28"/>
        </w:rPr>
        <w:t>26</w:t>
      </w:r>
      <w:r w:rsidR="0046425D">
        <w:rPr>
          <w:rFonts w:ascii="Times New Roman" w:hAnsi="Times New Roman" w:cs="Times New Roman"/>
          <w:sz w:val="28"/>
          <w:szCs w:val="28"/>
        </w:rPr>
        <w:t xml:space="preserve"> января 2021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69566D" w:rsidRDefault="0069566D" w:rsidP="00695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6E9F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076E9F">
        <w:rPr>
          <w:rFonts w:ascii="Times New Roman" w:hAnsi="Times New Roman" w:cs="Times New Roman"/>
          <w:sz w:val="28"/>
          <w:szCs w:val="28"/>
        </w:rPr>
        <w:t xml:space="preserve"> в зону скверов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6E9F">
        <w:rPr>
          <w:rFonts w:ascii="Times New Roman" w:hAnsi="Times New Roman" w:cs="Times New Roman"/>
          <w:sz w:val="28"/>
          <w:szCs w:val="28"/>
        </w:rPr>
        <w:t xml:space="preserve"> бульваров и площадей (Р-2)</w:t>
      </w:r>
      <w:r>
        <w:rPr>
          <w:rFonts w:ascii="Times New Roman" w:hAnsi="Times New Roman" w:cs="Times New Roman"/>
          <w:sz w:val="28"/>
          <w:szCs w:val="28"/>
        </w:rPr>
        <w:t xml:space="preserve">, с исключением </w:t>
      </w:r>
      <w:r w:rsidRPr="00076E9F">
        <w:rPr>
          <w:rFonts w:ascii="Times New Roman" w:hAnsi="Times New Roman" w:cs="Times New Roman"/>
          <w:sz w:val="28"/>
          <w:szCs w:val="28"/>
        </w:rPr>
        <w:t>из зоны общественно-деловой застройки (ОД/9, ОД/16, ОД/17), производственно-коммунальной зоны первого типа (П-1/30) и зоны коммерческ</w:t>
      </w:r>
      <w:r>
        <w:rPr>
          <w:rFonts w:ascii="Times New Roman" w:hAnsi="Times New Roman" w:cs="Times New Roman"/>
          <w:sz w:val="28"/>
          <w:szCs w:val="28"/>
        </w:rPr>
        <w:t>ой (торговой) застройки (КТ/14)</w:t>
      </w:r>
      <w:r w:rsidRPr="00076E9F">
        <w:rPr>
          <w:rFonts w:ascii="Times New Roman" w:hAnsi="Times New Roman" w:cs="Times New Roman"/>
          <w:sz w:val="28"/>
          <w:szCs w:val="28"/>
        </w:rPr>
        <w:t xml:space="preserve"> </w:t>
      </w:r>
      <w:r w:rsidRPr="00224971">
        <w:rPr>
          <w:rFonts w:ascii="Times New Roman" w:hAnsi="Times New Roman" w:cs="Times New Roman"/>
          <w:sz w:val="28"/>
          <w:szCs w:val="28"/>
        </w:rPr>
        <w:t>земельных участков</w:t>
      </w:r>
      <w:r w:rsidR="00BF4286" w:rsidRPr="00224971">
        <w:rPr>
          <w:rFonts w:ascii="Times New Roman" w:hAnsi="Times New Roman" w:cs="Times New Roman"/>
          <w:sz w:val="28"/>
          <w:szCs w:val="28"/>
        </w:rPr>
        <w:t>,</w:t>
      </w:r>
      <w:r w:rsidR="00BF4286">
        <w:rPr>
          <w:rFonts w:ascii="Times New Roman" w:hAnsi="Times New Roman" w:cs="Times New Roman"/>
          <w:sz w:val="28"/>
          <w:szCs w:val="28"/>
        </w:rPr>
        <w:t xml:space="preserve"> расположенных по адресному ориентиру: Республика Калмыкия, город Элиста,</w:t>
      </w:r>
      <w:r w:rsidRPr="00076E9F">
        <w:rPr>
          <w:rFonts w:ascii="Times New Roman" w:hAnsi="Times New Roman" w:cs="Times New Roman"/>
          <w:sz w:val="28"/>
          <w:szCs w:val="28"/>
        </w:rPr>
        <w:t xml:space="preserve"> вдоль улицы Ленина по северной стороне от дома № 241 «А» до пересечения с улицей им Пюрбеева А.П.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566D" w:rsidRDefault="0069566D" w:rsidP="00695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скверов, бульваров и площадей (Р-2), с </w:t>
      </w:r>
      <w:r w:rsidRPr="00076E9F">
        <w:rPr>
          <w:rFonts w:ascii="Times New Roman" w:hAnsi="Times New Roman" w:cs="Times New Roman"/>
          <w:sz w:val="28"/>
          <w:szCs w:val="28"/>
        </w:rPr>
        <w:t>исключ</w:t>
      </w:r>
      <w:r>
        <w:rPr>
          <w:rFonts w:ascii="Times New Roman" w:hAnsi="Times New Roman" w:cs="Times New Roman"/>
          <w:sz w:val="28"/>
          <w:szCs w:val="28"/>
        </w:rPr>
        <w:t>ением</w:t>
      </w:r>
      <w:r w:rsidRPr="00076E9F">
        <w:rPr>
          <w:rFonts w:ascii="Times New Roman" w:hAnsi="Times New Roman" w:cs="Times New Roman"/>
          <w:sz w:val="28"/>
          <w:szCs w:val="28"/>
        </w:rPr>
        <w:t xml:space="preserve"> из зоны общественно-деловой застройки (ОД/18), зоны жилой з</w:t>
      </w:r>
      <w:r>
        <w:rPr>
          <w:rFonts w:ascii="Times New Roman" w:hAnsi="Times New Roman" w:cs="Times New Roman"/>
          <w:sz w:val="28"/>
          <w:szCs w:val="28"/>
        </w:rPr>
        <w:t xml:space="preserve">астройки второго типа (Ж-2/13) </w:t>
      </w:r>
      <w:r w:rsidRPr="00524C6F">
        <w:rPr>
          <w:rFonts w:ascii="Times New Roman" w:hAnsi="Times New Roman" w:cs="Times New Roman"/>
          <w:sz w:val="28"/>
          <w:szCs w:val="28"/>
        </w:rPr>
        <w:t>земельных участков</w:t>
      </w:r>
      <w:r w:rsidR="00BF4286" w:rsidRPr="00524C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286" w:rsidRPr="00BF4286">
        <w:rPr>
          <w:rFonts w:ascii="Times New Roman" w:hAnsi="Times New Roman" w:cs="Times New Roman"/>
          <w:sz w:val="28"/>
          <w:szCs w:val="28"/>
        </w:rPr>
        <w:t>расположенных по адресному ориентиру: Республика Калмыкия, город Элиста,</w:t>
      </w:r>
      <w:r w:rsidR="00BF4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микрорайон, прилегающих</w:t>
      </w:r>
      <w:r w:rsidRPr="00076E9F">
        <w:rPr>
          <w:rFonts w:ascii="Times New Roman" w:hAnsi="Times New Roman" w:cs="Times New Roman"/>
          <w:sz w:val="28"/>
          <w:szCs w:val="28"/>
        </w:rPr>
        <w:t xml:space="preserve"> к памятнику «Исход и возвращение» южнее и западнее до многоквартирных домов, вдоль улицы им. Хрущева Н.С. по южной стороне от дома № 29 до памятника «Исход и возвращения», по северной стороне от пересечения с улицей </w:t>
      </w:r>
      <w:proofErr w:type="spellStart"/>
      <w:r w:rsidRPr="00076E9F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Pr="00076E9F">
        <w:rPr>
          <w:rFonts w:ascii="Times New Roman" w:hAnsi="Times New Roman" w:cs="Times New Roman"/>
          <w:sz w:val="28"/>
          <w:szCs w:val="28"/>
        </w:rPr>
        <w:t xml:space="preserve"> до пересечения с проспектом О. </w:t>
      </w:r>
      <w:proofErr w:type="spellStart"/>
      <w:r w:rsidRPr="00076E9F">
        <w:rPr>
          <w:rFonts w:ascii="Times New Roman" w:hAnsi="Times New Roman" w:cs="Times New Roman"/>
          <w:sz w:val="28"/>
          <w:szCs w:val="28"/>
        </w:rPr>
        <w:t>Бендера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9566D" w:rsidRDefault="0069566D" w:rsidP="00695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927449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в зону скверов</w:t>
      </w:r>
      <w:r w:rsidR="009274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бульваров и площадей (Р-2)</w:t>
      </w:r>
      <w:r w:rsidR="009274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449">
        <w:rPr>
          <w:rFonts w:ascii="Times New Roman" w:hAnsi="Times New Roman" w:cs="Times New Roman"/>
          <w:sz w:val="28"/>
          <w:szCs w:val="28"/>
        </w:rPr>
        <w:t xml:space="preserve">с </w:t>
      </w:r>
      <w:r w:rsidR="00927449" w:rsidRPr="00076E9F">
        <w:rPr>
          <w:rFonts w:ascii="Times New Roman" w:hAnsi="Times New Roman" w:cs="Times New Roman"/>
          <w:sz w:val="28"/>
          <w:szCs w:val="28"/>
        </w:rPr>
        <w:t>исключ</w:t>
      </w:r>
      <w:r w:rsidR="00927449">
        <w:rPr>
          <w:rFonts w:ascii="Times New Roman" w:hAnsi="Times New Roman" w:cs="Times New Roman"/>
          <w:sz w:val="28"/>
          <w:szCs w:val="28"/>
        </w:rPr>
        <w:t>ением</w:t>
      </w:r>
      <w:r w:rsidR="00927449" w:rsidRPr="00076E9F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(П-1/01, </w:t>
      </w:r>
      <w:r w:rsidR="00927449">
        <w:rPr>
          <w:rFonts w:ascii="Times New Roman" w:hAnsi="Times New Roman" w:cs="Times New Roman"/>
          <w:sz w:val="28"/>
          <w:szCs w:val="28"/>
        </w:rPr>
        <w:t>П-1/02) и</w:t>
      </w:r>
      <w:r w:rsidR="00927449" w:rsidRPr="00076E9F">
        <w:rPr>
          <w:rFonts w:ascii="Times New Roman" w:hAnsi="Times New Roman" w:cs="Times New Roman"/>
          <w:sz w:val="28"/>
          <w:szCs w:val="28"/>
        </w:rPr>
        <w:t xml:space="preserve"> зоны жилой </w:t>
      </w:r>
      <w:r w:rsidR="00927449">
        <w:rPr>
          <w:rFonts w:ascii="Times New Roman" w:hAnsi="Times New Roman" w:cs="Times New Roman"/>
          <w:sz w:val="28"/>
          <w:szCs w:val="28"/>
        </w:rPr>
        <w:t xml:space="preserve">застройки первого типа (Ж-1/05) </w:t>
      </w:r>
      <w:r w:rsidRPr="00076E9F">
        <w:rPr>
          <w:rFonts w:ascii="Times New Roman" w:hAnsi="Times New Roman" w:cs="Times New Roman"/>
          <w:sz w:val="28"/>
          <w:szCs w:val="28"/>
        </w:rPr>
        <w:t>территорию</w:t>
      </w:r>
      <w:r w:rsidR="00927449">
        <w:rPr>
          <w:rFonts w:ascii="Times New Roman" w:hAnsi="Times New Roman" w:cs="Times New Roman"/>
          <w:sz w:val="28"/>
          <w:szCs w:val="28"/>
        </w:rPr>
        <w:t xml:space="preserve">, </w:t>
      </w:r>
      <w:r w:rsidR="00927449" w:rsidRPr="00BF4286">
        <w:rPr>
          <w:rFonts w:ascii="Times New Roman" w:hAnsi="Times New Roman" w:cs="Times New Roman"/>
          <w:sz w:val="28"/>
          <w:szCs w:val="28"/>
        </w:rPr>
        <w:t>расположенн</w:t>
      </w:r>
      <w:r w:rsidR="00927449">
        <w:rPr>
          <w:rFonts w:ascii="Times New Roman" w:hAnsi="Times New Roman" w:cs="Times New Roman"/>
          <w:sz w:val="28"/>
          <w:szCs w:val="28"/>
        </w:rPr>
        <w:t>ую</w:t>
      </w:r>
      <w:r w:rsidR="00927449" w:rsidRPr="00BF4286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</w:t>
      </w:r>
      <w:r w:rsidR="00927449">
        <w:rPr>
          <w:rFonts w:ascii="Times New Roman" w:hAnsi="Times New Roman" w:cs="Times New Roman"/>
          <w:sz w:val="28"/>
          <w:szCs w:val="28"/>
        </w:rPr>
        <w:t xml:space="preserve"> </w:t>
      </w:r>
      <w:r w:rsidRPr="00076E9F">
        <w:rPr>
          <w:rFonts w:ascii="Times New Roman" w:hAnsi="Times New Roman" w:cs="Times New Roman"/>
          <w:sz w:val="28"/>
          <w:szCs w:val="28"/>
        </w:rPr>
        <w:t>вдоль улицы Ленина по северной стороне от Западной подстанции до перес</w:t>
      </w:r>
      <w:r w:rsidR="00927449">
        <w:rPr>
          <w:rFonts w:ascii="Times New Roman" w:hAnsi="Times New Roman" w:cs="Times New Roman"/>
          <w:sz w:val="28"/>
          <w:szCs w:val="28"/>
        </w:rPr>
        <w:t xml:space="preserve">ечения с переулком </w:t>
      </w:r>
      <w:proofErr w:type="spellStart"/>
      <w:r w:rsidR="00927449">
        <w:rPr>
          <w:rFonts w:ascii="Times New Roman" w:hAnsi="Times New Roman" w:cs="Times New Roman"/>
          <w:sz w:val="28"/>
          <w:szCs w:val="28"/>
        </w:rPr>
        <w:t>Демьяновским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9566D" w:rsidRDefault="0069566D" w:rsidP="00AA0B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927449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в зон</w:t>
      </w:r>
      <w:r w:rsidR="0092744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741">
        <w:rPr>
          <w:rFonts w:ascii="Times New Roman" w:hAnsi="Times New Roman" w:cs="Times New Roman"/>
          <w:sz w:val="28"/>
          <w:szCs w:val="28"/>
        </w:rPr>
        <w:t>скверов</w:t>
      </w:r>
      <w:r w:rsidR="00927449">
        <w:rPr>
          <w:rFonts w:ascii="Times New Roman" w:hAnsi="Times New Roman" w:cs="Times New Roman"/>
          <w:sz w:val="28"/>
          <w:szCs w:val="28"/>
        </w:rPr>
        <w:t>,</w:t>
      </w:r>
      <w:r w:rsidRPr="00973741">
        <w:rPr>
          <w:rFonts w:ascii="Times New Roman" w:hAnsi="Times New Roman" w:cs="Times New Roman"/>
          <w:sz w:val="28"/>
          <w:szCs w:val="28"/>
        </w:rPr>
        <w:t xml:space="preserve"> бульваров и площадей (Р-2)</w:t>
      </w:r>
      <w:r w:rsidR="00927449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449" w:rsidRPr="00076E9F">
        <w:rPr>
          <w:rFonts w:ascii="Times New Roman" w:hAnsi="Times New Roman" w:cs="Times New Roman"/>
          <w:sz w:val="28"/>
          <w:szCs w:val="28"/>
        </w:rPr>
        <w:t>исключ</w:t>
      </w:r>
      <w:r w:rsidR="00927449">
        <w:rPr>
          <w:rFonts w:ascii="Times New Roman" w:hAnsi="Times New Roman" w:cs="Times New Roman"/>
          <w:sz w:val="28"/>
          <w:szCs w:val="28"/>
        </w:rPr>
        <w:t>ением</w:t>
      </w:r>
      <w:r w:rsidR="00927449" w:rsidRPr="00076E9F">
        <w:rPr>
          <w:rFonts w:ascii="Times New Roman" w:hAnsi="Times New Roman" w:cs="Times New Roman"/>
          <w:sz w:val="28"/>
          <w:szCs w:val="28"/>
        </w:rPr>
        <w:t xml:space="preserve"> из зоны внешнего транспорта (ВТ/02), зоны природных ландшафтов и городских лесов (Р-3/10), </w:t>
      </w:r>
      <w:r w:rsidR="00182CD6">
        <w:rPr>
          <w:rFonts w:ascii="Times New Roman" w:hAnsi="Times New Roman" w:cs="Times New Roman"/>
          <w:sz w:val="28"/>
          <w:szCs w:val="28"/>
        </w:rPr>
        <w:t xml:space="preserve">зоны </w:t>
      </w:r>
      <w:r w:rsidR="00927449" w:rsidRPr="00076E9F">
        <w:rPr>
          <w:rFonts w:ascii="Times New Roman" w:hAnsi="Times New Roman" w:cs="Times New Roman"/>
          <w:sz w:val="28"/>
          <w:szCs w:val="28"/>
        </w:rPr>
        <w:t xml:space="preserve">жилой застройки первого типа (Ж-1/08), </w:t>
      </w:r>
      <w:r w:rsidR="00927449" w:rsidRPr="00076E9F">
        <w:rPr>
          <w:rFonts w:ascii="Times New Roman" w:hAnsi="Times New Roman" w:cs="Times New Roman"/>
          <w:sz w:val="28"/>
          <w:szCs w:val="28"/>
        </w:rPr>
        <w:lastRenderedPageBreak/>
        <w:t>производственно-коммунальной зоны первого типа (П-1/04), зоны коммерческой (торговой) застройки (КТ/01)</w:t>
      </w:r>
      <w:r w:rsidR="00927449">
        <w:rPr>
          <w:rFonts w:ascii="Times New Roman" w:hAnsi="Times New Roman" w:cs="Times New Roman"/>
          <w:sz w:val="28"/>
          <w:szCs w:val="28"/>
        </w:rPr>
        <w:t xml:space="preserve"> </w:t>
      </w:r>
      <w:r w:rsidRPr="00076E9F">
        <w:rPr>
          <w:rFonts w:ascii="Times New Roman" w:hAnsi="Times New Roman" w:cs="Times New Roman"/>
          <w:sz w:val="28"/>
          <w:szCs w:val="28"/>
        </w:rPr>
        <w:t>территорию</w:t>
      </w:r>
      <w:r w:rsidR="00182CD6">
        <w:rPr>
          <w:rFonts w:ascii="Times New Roman" w:hAnsi="Times New Roman" w:cs="Times New Roman"/>
          <w:sz w:val="28"/>
          <w:szCs w:val="28"/>
        </w:rPr>
        <w:t>, расположенную по адресному ориентиру: Республика Калмыкия, город Элиста,</w:t>
      </w:r>
      <w:r w:rsidRPr="00076E9F">
        <w:rPr>
          <w:rFonts w:ascii="Times New Roman" w:hAnsi="Times New Roman" w:cs="Times New Roman"/>
          <w:sz w:val="28"/>
          <w:szCs w:val="28"/>
        </w:rPr>
        <w:t xml:space="preserve"> по южной стороне от пересечения с автодорогой Элиста-Ремонтное до дома № 6 (АЗС Шин мер)</w:t>
      </w:r>
      <w:r w:rsidR="00182CD6">
        <w:rPr>
          <w:rFonts w:ascii="Times New Roman" w:hAnsi="Times New Roman" w:cs="Times New Roman"/>
          <w:sz w:val="28"/>
          <w:szCs w:val="28"/>
        </w:rPr>
        <w:t>.</w:t>
      </w:r>
    </w:p>
    <w:p w:rsidR="00F26CE4" w:rsidRPr="000C345E" w:rsidRDefault="00FF24C1" w:rsidP="00F35DD1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0783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опубликование оповещения о начале публичных слушаний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="00F26CE4"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D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82CD6">
        <w:rPr>
          <w:rFonts w:ascii="Times New Roman" w:hAnsi="Times New Roman" w:cs="Times New Roman"/>
          <w:sz w:val="28"/>
          <w:szCs w:val="28"/>
        </w:rPr>
        <w:t>20</w:t>
      </w:r>
      <w:r w:rsidR="0046425D">
        <w:rPr>
          <w:rFonts w:ascii="Times New Roman" w:hAnsi="Times New Roman" w:cs="Times New Roman"/>
          <w:sz w:val="28"/>
          <w:szCs w:val="28"/>
        </w:rPr>
        <w:t xml:space="preserve"> января 2021 года</w:t>
      </w:r>
      <w:r w:rsidRPr="00735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82CD6">
        <w:rPr>
          <w:rFonts w:ascii="Times New Roman" w:hAnsi="Times New Roman" w:cs="Times New Roman"/>
          <w:sz w:val="28"/>
          <w:szCs w:val="28"/>
        </w:rPr>
        <w:t>22</w:t>
      </w:r>
      <w:r w:rsidR="0046425D">
        <w:rPr>
          <w:rFonts w:ascii="Times New Roman" w:hAnsi="Times New Roman" w:cs="Times New Roman"/>
          <w:sz w:val="28"/>
          <w:szCs w:val="28"/>
        </w:rPr>
        <w:t xml:space="preserve"> января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182CD6">
        <w:rPr>
          <w:rFonts w:ascii="Times New Roman" w:hAnsi="Times New Roman" w:cs="Times New Roman"/>
          <w:sz w:val="28"/>
          <w:szCs w:val="28"/>
        </w:rPr>
        <w:t xml:space="preserve">31 </w:t>
      </w:r>
      <w:r w:rsidR="0024182C">
        <w:rPr>
          <w:rFonts w:ascii="Times New Roman" w:hAnsi="Times New Roman" w:cs="Times New Roman"/>
          <w:sz w:val="28"/>
          <w:szCs w:val="28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24C6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384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  <w:r w:rsidR="00A72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года № </w:t>
            </w:r>
            <w:r w:rsidR="00524C6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741606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741606">
      <w:pPr>
        <w:pStyle w:val="a4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 w:rsidRPr="00BD4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741606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524C6F" w:rsidRPr="00524C6F" w:rsidRDefault="00524C6F" w:rsidP="00524C6F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ить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в зону скверов, бульваров и площадей (Р-2), исключ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зоны общественно-деловой застройки (ОД/9, ОД/16, ОД/17), производственно-коммунальной зоны первого типа (П-1/30) и зоны коммерческой (торговой) застройки (КТ/14) земельны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е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расположенны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е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по адресному ориентиру: Республика Калмыкия, город Элиста, вдоль улицы Ленина по северной стороне от дома № 241 «А» до пересечения с улицей им Пюрбеева А.П.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согласно схеме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№ 1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Приложения к настоящему решению;</w:t>
      </w:r>
    </w:p>
    <w:p w:rsidR="00524C6F" w:rsidRPr="00524C6F" w:rsidRDefault="00524C6F" w:rsidP="00524C6F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ить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в зону скверов, бульваров и площадей (Р-2), исключ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зоны общественно-деловой застройки (ОД/18), зоны жилой застройки второго типа (Ж-2/13) земельны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е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расположенны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е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по адресному ориентиру: Республика Калмыкия, город Элиста, 9 микрорайон, прилегающих к памятнику «Исход и возвращение» южнее и западнее до многоквартирных домов, вдоль улицы им. Хрущева Н.С. по южной стороне от дома № 29 до памятника «Исход и возвращения», по северной стороне от 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 xml:space="preserve">пересечения с улицей </w:t>
      </w:r>
      <w:proofErr w:type="spellStart"/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Эсамбаева</w:t>
      </w:r>
      <w:proofErr w:type="spellEnd"/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до пересечения с проспектом 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Петра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Анацкого,</w:t>
      </w:r>
      <w:r w:rsidR="00D253A0" w:rsidRPr="00D253A0">
        <w:t xml:space="preserve"> </w:t>
      </w:r>
      <w:r w:rsidR="00D253A0" w:rsidRP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согласно схеме № 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2</w:t>
      </w:r>
      <w:r w:rsidR="00D253A0" w:rsidRP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Приложения к настоящему решению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;</w:t>
      </w:r>
    </w:p>
    <w:p w:rsidR="00524C6F" w:rsidRPr="00524C6F" w:rsidRDefault="00524C6F" w:rsidP="00524C6F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ить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в зону скверов, бульваров и площадей (Р-2), исключ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производственно-коммунальной зоны первого типа (П-1/01, П-1/02) и зоны жилой застройки первого типа (Ж-1/05) территорию, расположенную по адресному ориентиру: Республика Калмыкия, город Элиста, вдоль улицы Ленина по северной стороне от Западной подстанции до пересечения с переулком </w:t>
      </w:r>
      <w:proofErr w:type="spellStart"/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Демьяновским</w:t>
      </w:r>
      <w:proofErr w:type="spellEnd"/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</w:t>
      </w:r>
      <w:r w:rsidR="00D253A0" w:rsidRP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согласно схеме № 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3</w:t>
      </w:r>
      <w:r w:rsidR="00D253A0" w:rsidRP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Приложения к настоящему решению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;</w:t>
      </w:r>
    </w:p>
    <w:p w:rsidR="0038402C" w:rsidRDefault="00524C6F" w:rsidP="00524C6F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ить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в зону скверов, бульваров и площадей (Р-2), исключ</w:t>
      </w:r>
      <w:r w:rsidR="00D253A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524C6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зоны внешнего транспорта (ВТ/02), зоны природных ландшафтов и городских лесов (Р-3/10), зоны жилой застройки первого типа (Ж-1/08), производственно-коммунальной зоны первого типа (П-1/04), зоны коммерческой (торговой) застройки (КТ/01) территорию, расположенную по адресному ориентиру: Республика Калмыкия, город Элиста, по южной стороне от пересечения с автодорогой Элиста-Ремо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нтное до дома № 6 (АЗС Шин мер), </w:t>
      </w:r>
      <w:r w:rsidR="0038402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согласно схеме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№ 4 </w:t>
      </w:r>
      <w:r w:rsidR="0038402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Приложения к настоящему решению</w:t>
      </w:r>
      <w:r w:rsidR="0038402C" w:rsidRPr="0038402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.</w:t>
      </w:r>
    </w:p>
    <w:p w:rsidR="00741606" w:rsidRPr="00E8280D" w:rsidRDefault="00741606" w:rsidP="00741606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741606" w:rsidRPr="0038758E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D253A0" w:rsidRDefault="00D2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2020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741606" w:rsidRDefault="00741606" w:rsidP="00741606"/>
    <w:p w:rsidR="00741606" w:rsidRPr="00CB093F" w:rsidRDefault="0074160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E20C45">
        <w:rPr>
          <w:rFonts w:ascii="Times New Roman" w:eastAsia="Times New Roman" w:hAnsi="Times New Roman" w:cs="Times New Roman"/>
          <w:sz w:val="24"/>
          <w:szCs w:val="24"/>
        </w:rPr>
        <w:t>№1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C64CB" w:rsidRDefault="0074160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D253A0" w:rsidRDefault="00D253A0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D253A0" w:rsidRPr="00D253A0" w:rsidTr="00D253A0">
        <w:trPr>
          <w:trHeight w:val="357"/>
        </w:trPr>
        <w:tc>
          <w:tcPr>
            <w:tcW w:w="481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253A0" w:rsidRPr="00D253A0" w:rsidTr="00D253A0">
        <w:trPr>
          <w:trHeight w:val="4875"/>
        </w:trPr>
        <w:tc>
          <w:tcPr>
            <w:tcW w:w="481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87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219pt" o:ole="">
                  <v:imagedata r:id="rId6" o:title=""/>
                </v:shape>
                <o:OLEObject Type="Embed" ProgID="PBrush" ShapeID="_x0000_i1025" DrawAspect="Content" ObjectID="_1674998183" r:id="rId7"/>
              </w:object>
            </w:r>
          </w:p>
        </w:tc>
        <w:tc>
          <w:tcPr>
            <w:tcW w:w="4809" w:type="dxa"/>
          </w:tcPr>
          <w:p w:rsidR="00D253A0" w:rsidRPr="00D253A0" w:rsidRDefault="00D253A0" w:rsidP="00D253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3AED7" wp14:editId="62B74AF1">
                  <wp:extent cx="2934586" cy="2881424"/>
                  <wp:effectExtent l="0" t="0" r="0" b="0"/>
                  <wp:docPr id="1" name="Рисунок 1" descr="C:\Users\admin08310\Desktop\схем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08310\Desktop\схем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802" cy="288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3A0" w:rsidRPr="00CB093F" w:rsidRDefault="00D253A0" w:rsidP="00D253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№2</w:t>
      </w:r>
    </w:p>
    <w:p w:rsidR="00D253A0" w:rsidRPr="00CB093F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D253A0" w:rsidRPr="00CB093F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253A0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D253A0" w:rsidRDefault="00D253A0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7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0"/>
        <w:gridCol w:w="4689"/>
      </w:tblGrid>
      <w:tr w:rsidR="00D253A0" w:rsidRPr="00D253A0" w:rsidTr="00D253A0">
        <w:trPr>
          <w:trHeight w:val="329"/>
        </w:trPr>
        <w:tc>
          <w:tcPr>
            <w:tcW w:w="469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89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253A0" w:rsidRPr="00D253A0" w:rsidTr="00D253A0">
        <w:trPr>
          <w:trHeight w:val="4485"/>
        </w:trPr>
        <w:tc>
          <w:tcPr>
            <w:tcW w:w="469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630" w:dyaOrig="7425">
                <v:shape id="_x0000_i1026" type="#_x0000_t75" style="width:268.5pt;height:207.75pt" o:ole="">
                  <v:imagedata r:id="rId9" o:title=""/>
                </v:shape>
                <o:OLEObject Type="Embed" ProgID="PBrush" ShapeID="_x0000_i1026" DrawAspect="Content" ObjectID="_1674998184" r:id="rId10"/>
              </w:object>
            </w:r>
          </w:p>
        </w:tc>
        <w:tc>
          <w:tcPr>
            <w:tcW w:w="4689" w:type="dxa"/>
          </w:tcPr>
          <w:p w:rsidR="00D253A0" w:rsidRPr="00D253A0" w:rsidRDefault="00D253A0" w:rsidP="00D253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93809" wp14:editId="3C778052">
                  <wp:extent cx="2899087" cy="2583712"/>
                  <wp:effectExtent l="0" t="0" r="0" b="0"/>
                  <wp:docPr id="2" name="Рисунок 2" descr="C:\Users\admin08310\Desktop\схе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08310\Desktop\схе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019" cy="258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3A0" w:rsidRPr="00CB093F" w:rsidRDefault="00D253A0" w:rsidP="00D253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№3</w:t>
      </w:r>
    </w:p>
    <w:p w:rsidR="00D253A0" w:rsidRPr="00CB093F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D253A0" w:rsidRPr="00CB093F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253A0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D253A0" w:rsidRDefault="00D253A0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30"/>
      </w:tblGrid>
      <w:tr w:rsidR="00D253A0" w:rsidRPr="00D253A0" w:rsidTr="008E2491">
        <w:trPr>
          <w:trHeight w:val="357"/>
        </w:trPr>
        <w:tc>
          <w:tcPr>
            <w:tcW w:w="481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3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253A0" w:rsidRPr="00D253A0" w:rsidTr="008E2491">
        <w:trPr>
          <w:trHeight w:val="4875"/>
        </w:trPr>
        <w:tc>
          <w:tcPr>
            <w:tcW w:w="4810" w:type="dxa"/>
          </w:tcPr>
          <w:p w:rsidR="00D253A0" w:rsidRPr="00D253A0" w:rsidRDefault="008E2491" w:rsidP="008E2491">
            <w:pPr>
              <w:ind w:right="4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0" w:dyaOrig="9780">
                <v:shape id="_x0000_i1027" type="#_x0000_t75" style="width:355.5pt;height:227.25pt" o:ole="">
                  <v:imagedata r:id="rId12" o:title=""/>
                </v:shape>
                <o:OLEObject Type="Embed" ProgID="PBrush" ShapeID="_x0000_i1027" DrawAspect="Content" ObjectID="_1674998185" r:id="rId13"/>
              </w:object>
            </w:r>
          </w:p>
        </w:tc>
        <w:tc>
          <w:tcPr>
            <w:tcW w:w="4830" w:type="dxa"/>
          </w:tcPr>
          <w:p w:rsidR="00D253A0" w:rsidRPr="00D253A0" w:rsidRDefault="00D253A0" w:rsidP="008E2491">
            <w:pPr>
              <w:ind w:left="44" w:right="2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FE29D" wp14:editId="37157674">
                  <wp:extent cx="2972857" cy="2867025"/>
                  <wp:effectExtent l="0" t="0" r="0" b="0"/>
                  <wp:docPr id="5" name="Рисунок 5" descr="C:\Users\User\Desktop\схема №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хема №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91" cy="291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3A0" w:rsidRPr="00CB093F" w:rsidRDefault="00D253A0" w:rsidP="00D253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№4</w:t>
      </w:r>
    </w:p>
    <w:p w:rsidR="00D253A0" w:rsidRPr="00CB093F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D253A0" w:rsidRPr="00CB093F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253A0" w:rsidRDefault="00D253A0" w:rsidP="00D253A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D253A0" w:rsidRDefault="00D253A0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D253A0" w:rsidRPr="00D253A0" w:rsidTr="009E22FD">
        <w:trPr>
          <w:trHeight w:val="357"/>
        </w:trPr>
        <w:tc>
          <w:tcPr>
            <w:tcW w:w="481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253A0" w:rsidRPr="00D253A0" w:rsidTr="009E22FD">
        <w:trPr>
          <w:trHeight w:val="4875"/>
        </w:trPr>
        <w:tc>
          <w:tcPr>
            <w:tcW w:w="4810" w:type="dxa"/>
          </w:tcPr>
          <w:p w:rsidR="00D253A0" w:rsidRPr="00D253A0" w:rsidRDefault="00D253A0" w:rsidP="00D253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0" w:dyaOrig="9780">
                <v:shape id="_x0000_i1028" type="#_x0000_t75" style="width:348.75pt;height:222.75pt" o:ole="">
                  <v:imagedata r:id="rId12" o:title=""/>
                </v:shape>
                <o:OLEObject Type="Embed" ProgID="PBrush" ShapeID="_x0000_i1028" DrawAspect="Content" ObjectID="_1674998186" r:id="rId15"/>
              </w:object>
            </w:r>
          </w:p>
        </w:tc>
        <w:tc>
          <w:tcPr>
            <w:tcW w:w="4809" w:type="dxa"/>
          </w:tcPr>
          <w:p w:rsidR="00D253A0" w:rsidRPr="00D253A0" w:rsidRDefault="00D253A0" w:rsidP="008E2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3A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04E85" wp14:editId="66512FB0">
                  <wp:extent cx="2771775" cy="2803963"/>
                  <wp:effectExtent l="0" t="0" r="0" b="0"/>
                  <wp:docPr id="6" name="Рисунок 6" descr="C:\Users\User\Desktop\схема №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хема №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60" cy="2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3A0" w:rsidRDefault="00D253A0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D253A0" w:rsidSect="00524C6F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FA"/>
    <w:rsid w:val="00021C0F"/>
    <w:rsid w:val="00027044"/>
    <w:rsid w:val="0005091B"/>
    <w:rsid w:val="000520E1"/>
    <w:rsid w:val="00052B4A"/>
    <w:rsid w:val="000610B6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3C65"/>
    <w:rsid w:val="00113AFA"/>
    <w:rsid w:val="00117799"/>
    <w:rsid w:val="001249FD"/>
    <w:rsid w:val="00135227"/>
    <w:rsid w:val="00156022"/>
    <w:rsid w:val="00157293"/>
    <w:rsid w:val="00170F3A"/>
    <w:rsid w:val="00171DC5"/>
    <w:rsid w:val="00177CA4"/>
    <w:rsid w:val="00182CD6"/>
    <w:rsid w:val="001C4178"/>
    <w:rsid w:val="00224971"/>
    <w:rsid w:val="00236392"/>
    <w:rsid w:val="0024182C"/>
    <w:rsid w:val="00243BD5"/>
    <w:rsid w:val="00260A5C"/>
    <w:rsid w:val="00263BCB"/>
    <w:rsid w:val="002704C6"/>
    <w:rsid w:val="002876E9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FE7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D4C64"/>
    <w:rsid w:val="004F54A8"/>
    <w:rsid w:val="00517145"/>
    <w:rsid w:val="00520F19"/>
    <w:rsid w:val="00524C6F"/>
    <w:rsid w:val="00525076"/>
    <w:rsid w:val="00530170"/>
    <w:rsid w:val="00541262"/>
    <w:rsid w:val="00542B6E"/>
    <w:rsid w:val="0055063F"/>
    <w:rsid w:val="00553BCF"/>
    <w:rsid w:val="00565958"/>
    <w:rsid w:val="005815E0"/>
    <w:rsid w:val="005857E1"/>
    <w:rsid w:val="005A69B2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566D"/>
    <w:rsid w:val="00696810"/>
    <w:rsid w:val="006A3D34"/>
    <w:rsid w:val="006B3D70"/>
    <w:rsid w:val="006D0516"/>
    <w:rsid w:val="006D4F37"/>
    <w:rsid w:val="006E403C"/>
    <w:rsid w:val="00704DB2"/>
    <w:rsid w:val="007127ED"/>
    <w:rsid w:val="007129BF"/>
    <w:rsid w:val="0072183B"/>
    <w:rsid w:val="0073265F"/>
    <w:rsid w:val="00735787"/>
    <w:rsid w:val="00735E88"/>
    <w:rsid w:val="00741606"/>
    <w:rsid w:val="00780F95"/>
    <w:rsid w:val="007841FF"/>
    <w:rsid w:val="00784496"/>
    <w:rsid w:val="00795616"/>
    <w:rsid w:val="007A3483"/>
    <w:rsid w:val="007A34EE"/>
    <w:rsid w:val="007B5C27"/>
    <w:rsid w:val="007C4CB1"/>
    <w:rsid w:val="007D1AD4"/>
    <w:rsid w:val="007D65AE"/>
    <w:rsid w:val="007D6EA5"/>
    <w:rsid w:val="00806D28"/>
    <w:rsid w:val="00812D54"/>
    <w:rsid w:val="00812E3E"/>
    <w:rsid w:val="00832CF1"/>
    <w:rsid w:val="00834497"/>
    <w:rsid w:val="00840F33"/>
    <w:rsid w:val="00841600"/>
    <w:rsid w:val="00845CD2"/>
    <w:rsid w:val="00850E32"/>
    <w:rsid w:val="00887A48"/>
    <w:rsid w:val="008A3BEE"/>
    <w:rsid w:val="008B27D1"/>
    <w:rsid w:val="008C269F"/>
    <w:rsid w:val="008C6F40"/>
    <w:rsid w:val="008C77C5"/>
    <w:rsid w:val="008E2491"/>
    <w:rsid w:val="008E51C3"/>
    <w:rsid w:val="00927449"/>
    <w:rsid w:val="00930269"/>
    <w:rsid w:val="00934C3D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E22FD"/>
    <w:rsid w:val="009F5029"/>
    <w:rsid w:val="00A00BE1"/>
    <w:rsid w:val="00A147BA"/>
    <w:rsid w:val="00A24046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14DC"/>
    <w:rsid w:val="00BF4286"/>
    <w:rsid w:val="00BF782A"/>
    <w:rsid w:val="00C1094B"/>
    <w:rsid w:val="00C602C4"/>
    <w:rsid w:val="00C627F8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134C3"/>
    <w:rsid w:val="00D253A0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62059"/>
    <w:rsid w:val="00F62EA9"/>
    <w:rsid w:val="00F86456"/>
    <w:rsid w:val="00F8678A"/>
    <w:rsid w:val="00F904CF"/>
    <w:rsid w:val="00F9102D"/>
    <w:rsid w:val="00F95F3D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DE514-E0D2-4198-A043-BF69C039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078EB-F713-4DDD-90D0-06051FBD1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2</cp:revision>
  <cp:lastPrinted>2020-12-29T15:01:00Z</cp:lastPrinted>
  <dcterms:created xsi:type="dcterms:W3CDTF">2021-02-16T13:30:00Z</dcterms:created>
  <dcterms:modified xsi:type="dcterms:W3CDTF">2021-02-16T13:30:00Z</dcterms:modified>
</cp:coreProperties>
</file>